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B" w:rsidRDefault="002479A8" w:rsidP="00247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A8">
        <w:rPr>
          <w:rFonts w:ascii="Times New Roman" w:hAnsi="Times New Roman" w:cs="Times New Roman"/>
          <w:sz w:val="24"/>
          <w:szCs w:val="24"/>
        </w:rPr>
        <w:t xml:space="preserve">На виконання </w:t>
      </w:r>
      <w:r>
        <w:rPr>
          <w:rFonts w:ascii="Times New Roman" w:hAnsi="Times New Roman" w:cs="Times New Roman"/>
          <w:sz w:val="24"/>
          <w:szCs w:val="24"/>
        </w:rPr>
        <w:t>постанови КМУ від 16.12.2020 р. №1266 «</w:t>
      </w:r>
      <w:r w:rsidRPr="002479A8">
        <w:rPr>
          <w:rFonts w:ascii="Times New Roman" w:hAnsi="Times New Roman" w:cs="Times New Roman"/>
          <w:sz w:val="24"/>
          <w:szCs w:val="24"/>
        </w:rPr>
        <w:t>Про внесення змін до постанов Кабінету Міністрів України від 1 серпня 2013 р. № 631 і від 11 жовтня 2016 р. № 710</w:t>
      </w:r>
      <w:r>
        <w:rPr>
          <w:rFonts w:ascii="Times New Roman" w:hAnsi="Times New Roman" w:cs="Times New Roman"/>
          <w:sz w:val="24"/>
          <w:szCs w:val="24"/>
        </w:rPr>
        <w:t xml:space="preserve">», з метою ефективного та раціонального використання коштів уповноважена особа з питань публічних закупівель повідомляє наступне: </w:t>
      </w:r>
      <w:r w:rsidR="00B83D67">
        <w:rPr>
          <w:rFonts w:ascii="Times New Roman" w:hAnsi="Times New Roman" w:cs="Times New Roman"/>
          <w:sz w:val="24"/>
          <w:szCs w:val="24"/>
        </w:rPr>
        <w:t>1</w:t>
      </w:r>
      <w:r w:rsidR="009B6D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січня 2021 року було оголошено </w:t>
      </w:r>
      <w:r w:rsidR="002F7048">
        <w:rPr>
          <w:rFonts w:ascii="Times New Roman" w:hAnsi="Times New Roman" w:cs="Times New Roman"/>
          <w:sz w:val="24"/>
          <w:szCs w:val="24"/>
        </w:rPr>
        <w:t>спрощену</w:t>
      </w:r>
      <w:r w:rsidR="00B83D67">
        <w:rPr>
          <w:rFonts w:ascii="Times New Roman" w:hAnsi="Times New Roman" w:cs="Times New Roman"/>
          <w:sz w:val="24"/>
          <w:szCs w:val="24"/>
        </w:rPr>
        <w:t xml:space="preserve"> процедуру закупівлі</w:t>
      </w:r>
      <w:r>
        <w:rPr>
          <w:rFonts w:ascii="Times New Roman" w:hAnsi="Times New Roman" w:cs="Times New Roman"/>
          <w:sz w:val="24"/>
          <w:szCs w:val="24"/>
        </w:rPr>
        <w:t xml:space="preserve"> по предмету закупівлі «</w:t>
      </w:r>
      <w:r w:rsidR="009B6D6E" w:rsidRPr="009B6D6E">
        <w:rPr>
          <w:rFonts w:ascii="Times New Roman" w:hAnsi="Times New Roman" w:cs="Times New Roman"/>
          <w:sz w:val="24"/>
          <w:szCs w:val="24"/>
        </w:rPr>
        <w:t>Деревина (тверда порода-паливна деревина І групи (дуб, береза, ясен, граб та інші з аналогічною теплотворною здатністю))</w:t>
      </w:r>
      <w:r>
        <w:rPr>
          <w:rFonts w:ascii="Times New Roman" w:hAnsi="Times New Roman" w:cs="Times New Roman"/>
          <w:sz w:val="24"/>
          <w:szCs w:val="24"/>
        </w:rPr>
        <w:t xml:space="preserve">», код </w:t>
      </w:r>
      <w:r w:rsidRPr="002479A8">
        <w:rPr>
          <w:rFonts w:ascii="Times New Roman" w:hAnsi="Times New Roman" w:cs="Times New Roman"/>
          <w:sz w:val="24"/>
          <w:szCs w:val="24"/>
        </w:rPr>
        <w:t xml:space="preserve">ДК 021:2015: </w:t>
      </w:r>
      <w:r w:rsidR="009B6D6E" w:rsidRPr="009B6D6E">
        <w:rPr>
          <w:rFonts w:ascii="Times New Roman" w:hAnsi="Times New Roman" w:cs="Times New Roman"/>
          <w:sz w:val="24"/>
          <w:szCs w:val="24"/>
        </w:rPr>
        <w:t>03410000-7: Деревина</w:t>
      </w:r>
      <w:r w:rsidR="00B83D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суму </w:t>
      </w:r>
      <w:r w:rsidR="009B6D6E" w:rsidRPr="009B6D6E">
        <w:rPr>
          <w:rFonts w:ascii="Times New Roman" w:hAnsi="Times New Roman" w:cs="Times New Roman"/>
          <w:sz w:val="24"/>
          <w:szCs w:val="24"/>
        </w:rPr>
        <w:t>119 700,00</w:t>
      </w:r>
      <w:r w:rsidR="009B6D6E">
        <w:rPr>
          <w:rFonts w:ascii="Times New Roman" w:hAnsi="Times New Roman" w:cs="Times New Roman"/>
          <w:sz w:val="24"/>
          <w:szCs w:val="24"/>
        </w:rPr>
        <w:t xml:space="preserve"> </w:t>
      </w:r>
      <w:r w:rsidRPr="002479A8">
        <w:rPr>
          <w:rFonts w:ascii="Times New Roman" w:hAnsi="Times New Roman" w:cs="Times New Roman"/>
          <w:sz w:val="24"/>
          <w:szCs w:val="24"/>
        </w:rPr>
        <w:t>грн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9A8">
        <w:rPr>
          <w:rFonts w:ascii="Times New Roman" w:hAnsi="Times New Roman" w:cs="Times New Roman"/>
          <w:sz w:val="24"/>
          <w:szCs w:val="24"/>
        </w:rPr>
        <w:t>з ПДВ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9A8" w:rsidRDefault="002479A8" w:rsidP="00247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FA0" w:rsidRDefault="00EE7FA0" w:rsidP="00EE7F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FA0">
        <w:rPr>
          <w:rFonts w:ascii="Times New Roman" w:hAnsi="Times New Roman" w:cs="Times New Roman"/>
          <w:b/>
          <w:sz w:val="24"/>
          <w:szCs w:val="24"/>
          <w:u w:val="single"/>
        </w:rPr>
        <w:t>ОБГРУНТУВАННЯ ОЧІКУВАНОЇ ВАРТОСТІ:</w:t>
      </w:r>
    </w:p>
    <w:p w:rsidR="00EE7FA0" w:rsidRPr="00EE7FA0" w:rsidRDefault="00EE7FA0" w:rsidP="002A1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299D" w:rsidRDefault="002F7048" w:rsidP="002F7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048">
        <w:rPr>
          <w:rFonts w:ascii="Times New Roman" w:hAnsi="Times New Roman" w:cs="Times New Roman"/>
          <w:sz w:val="24"/>
          <w:szCs w:val="24"/>
        </w:rPr>
        <w:t xml:space="preserve">Розрахунок ціни проводився відповідно до моніторингу цін </w:t>
      </w:r>
      <w:r w:rsidR="009B6D6E">
        <w:rPr>
          <w:rFonts w:ascii="Times New Roman" w:hAnsi="Times New Roman" w:cs="Times New Roman"/>
          <w:sz w:val="24"/>
          <w:szCs w:val="24"/>
        </w:rPr>
        <w:t xml:space="preserve">на даний </w:t>
      </w:r>
      <w:r w:rsidRPr="002F7048">
        <w:rPr>
          <w:rFonts w:ascii="Times New Roman" w:hAnsi="Times New Roman" w:cs="Times New Roman"/>
          <w:sz w:val="24"/>
          <w:szCs w:val="24"/>
        </w:rPr>
        <w:t xml:space="preserve">товар та з урахуванням цін за якими були закуплені дані </w:t>
      </w:r>
      <w:r w:rsidR="009B6D6E">
        <w:rPr>
          <w:rFonts w:ascii="Times New Roman" w:hAnsi="Times New Roman" w:cs="Times New Roman"/>
          <w:sz w:val="24"/>
          <w:szCs w:val="24"/>
        </w:rPr>
        <w:t>товари</w:t>
      </w:r>
      <w:r w:rsidRPr="002F7048">
        <w:rPr>
          <w:rFonts w:ascii="Times New Roman" w:hAnsi="Times New Roman" w:cs="Times New Roman"/>
          <w:sz w:val="24"/>
          <w:szCs w:val="24"/>
        </w:rPr>
        <w:t xml:space="preserve"> у 2020 році.</w:t>
      </w:r>
    </w:p>
    <w:p w:rsidR="0071543F" w:rsidRDefault="002F7048" w:rsidP="002F7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Очікуваний обсяг постачання становить</w:t>
      </w:r>
      <w:r w:rsidR="009B6D6E">
        <w:rPr>
          <w:rFonts w:ascii="Times New Roman" w:hAnsi="Times New Roman" w:cs="Times New Roman"/>
          <w:sz w:val="24"/>
          <w:szCs w:val="24"/>
        </w:rPr>
        <w:t xml:space="preserve"> – 171 куб.</w:t>
      </w:r>
      <w:r w:rsidR="00F26D11">
        <w:rPr>
          <w:rFonts w:ascii="Times New Roman" w:hAnsi="Times New Roman" w:cs="Times New Roman"/>
          <w:sz w:val="24"/>
          <w:szCs w:val="24"/>
        </w:rPr>
        <w:t xml:space="preserve"> </w:t>
      </w:r>
      <w:r w:rsidR="009B6D6E">
        <w:rPr>
          <w:rFonts w:ascii="Times New Roman" w:hAnsi="Times New Roman" w:cs="Times New Roman"/>
          <w:sz w:val="24"/>
          <w:szCs w:val="24"/>
        </w:rPr>
        <w:t>м.</w:t>
      </w:r>
    </w:p>
    <w:p w:rsidR="002F7048" w:rsidRPr="0071543F" w:rsidRDefault="002F7048" w:rsidP="0071543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543F">
        <w:rPr>
          <w:rFonts w:ascii="Times New Roman" w:hAnsi="Times New Roman" w:cs="Times New Roman"/>
          <w:sz w:val="24"/>
          <w:szCs w:val="24"/>
        </w:rPr>
        <w:t xml:space="preserve">Очікувана вартість становить </w:t>
      </w:r>
      <w:r w:rsidR="009B6D6E" w:rsidRPr="009B6D6E">
        <w:rPr>
          <w:rFonts w:ascii="Times New Roman" w:hAnsi="Times New Roman" w:cs="Times New Roman"/>
          <w:sz w:val="24"/>
          <w:szCs w:val="24"/>
        </w:rPr>
        <w:t>119 700,00 грн</w:t>
      </w:r>
      <w:r w:rsidR="009B6D6E">
        <w:rPr>
          <w:rFonts w:ascii="Times New Roman" w:hAnsi="Times New Roman" w:cs="Times New Roman"/>
          <w:sz w:val="24"/>
          <w:szCs w:val="24"/>
        </w:rPr>
        <w:t>.</w:t>
      </w:r>
    </w:p>
    <w:p w:rsidR="002F7048" w:rsidRDefault="002F7048" w:rsidP="002F7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99D" w:rsidRDefault="00F2299D" w:rsidP="00F22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FA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ОБГРУНТУВАННЯ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ТЕХНІЧНИХ ВИМОГ ДО ПРЕДМЕТА ЗАКУПІВЛІ</w:t>
      </w:r>
      <w:r w:rsidRPr="00EE7F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299D" w:rsidRDefault="00F2299D" w:rsidP="00F2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299D" w:rsidRPr="002A1484" w:rsidRDefault="009A3466" w:rsidP="00C56F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66">
        <w:rPr>
          <w:rFonts w:ascii="Times New Roman" w:hAnsi="Times New Roman" w:cs="Times New Roman"/>
          <w:sz w:val="24"/>
          <w:szCs w:val="24"/>
        </w:rPr>
        <w:t>Технічні, якісні характеристики Товару за предметом закупівлі повинні відповідати ТУУ 16.1-00994207-005:2018 «Деревина дров’яна. Класифікація, облік, технічні вимоги, а також всім санітарним, гігієнічним, технічним та іншим нормам, стандартам і правилам, які встановлені в Україні для даної групи товару.</w:t>
      </w:r>
      <w:bookmarkStart w:id="0" w:name="_GoBack"/>
      <w:bookmarkEnd w:id="0"/>
      <w:r w:rsidR="00C56F78" w:rsidRPr="00C56F78">
        <w:rPr>
          <w:rFonts w:ascii="Times New Roman" w:hAnsi="Times New Roman" w:cs="Times New Roman"/>
          <w:sz w:val="24"/>
          <w:szCs w:val="24"/>
        </w:rPr>
        <w:t>.</w:t>
      </w:r>
    </w:p>
    <w:sectPr w:rsidR="00F2299D" w:rsidRPr="002A1484" w:rsidSect="002479A8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4699"/>
    <w:multiLevelType w:val="hybridMultilevel"/>
    <w:tmpl w:val="7FE63D4C"/>
    <w:lvl w:ilvl="0" w:tplc="9C78563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C2"/>
    <w:rsid w:val="002479A8"/>
    <w:rsid w:val="002A1484"/>
    <w:rsid w:val="002F7048"/>
    <w:rsid w:val="00375BBF"/>
    <w:rsid w:val="00623816"/>
    <w:rsid w:val="0071543F"/>
    <w:rsid w:val="00826A95"/>
    <w:rsid w:val="009A3466"/>
    <w:rsid w:val="009B6D6E"/>
    <w:rsid w:val="009F5A1E"/>
    <w:rsid w:val="00A04A5B"/>
    <w:rsid w:val="00B31F71"/>
    <w:rsid w:val="00B83D67"/>
    <w:rsid w:val="00C56F78"/>
    <w:rsid w:val="00EE7FA0"/>
    <w:rsid w:val="00F2299D"/>
    <w:rsid w:val="00F26D11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5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dcterms:created xsi:type="dcterms:W3CDTF">2021-01-05T06:14:00Z</dcterms:created>
  <dcterms:modified xsi:type="dcterms:W3CDTF">2021-01-21T14:27:00Z</dcterms:modified>
</cp:coreProperties>
</file>